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A69F6">
        <w:rPr>
          <w:b/>
          <w:szCs w:val="24"/>
        </w:rPr>
        <w:t>63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571E44">
        <w:rPr>
          <w:szCs w:val="24"/>
        </w:rPr>
        <w:t>Agricultura e Pecuária.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 xml:space="preserve">Chefe de Divisão de </w:t>
      </w:r>
      <w:r w:rsidR="00571E44">
        <w:rPr>
          <w:szCs w:val="24"/>
        </w:rPr>
        <w:t>Lavoura e Hortas - DILH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571E44">
        <w:rPr>
          <w:b/>
          <w:szCs w:val="24"/>
        </w:rPr>
        <w:t>NAIDE SOARES BATISTA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571E44">
        <w:rPr>
          <w:szCs w:val="24"/>
        </w:rPr>
        <w:t>3908533</w:t>
      </w:r>
      <w:r w:rsidR="008B7D9D">
        <w:rPr>
          <w:szCs w:val="24"/>
        </w:rPr>
        <w:t xml:space="preserve"> </w:t>
      </w:r>
      <w:r w:rsidR="00571E44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571E44">
        <w:rPr>
          <w:szCs w:val="24"/>
        </w:rPr>
        <w:t>000.900.091-77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49" w:rsidRDefault="00921049" w:rsidP="0030264A">
      <w:r>
        <w:separator/>
      </w:r>
    </w:p>
  </w:endnote>
  <w:endnote w:type="continuationSeparator" w:id="0">
    <w:p w:rsidR="00921049" w:rsidRDefault="00921049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49" w:rsidRDefault="00921049" w:rsidP="0030264A">
      <w:r>
        <w:separator/>
      </w:r>
    </w:p>
  </w:footnote>
  <w:footnote w:type="continuationSeparator" w:id="0">
    <w:p w:rsidR="00921049" w:rsidRDefault="00921049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A69F6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1E44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1049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87251"/>
    <w:rsid w:val="00A91A0F"/>
    <w:rsid w:val="00A95D07"/>
    <w:rsid w:val="00AA0756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71FB-06FA-429B-A1F9-9049B04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78</cp:revision>
  <cp:lastPrinted>2020-01-10T12:18:00Z</cp:lastPrinted>
  <dcterms:created xsi:type="dcterms:W3CDTF">2021-01-06T10:02:00Z</dcterms:created>
  <dcterms:modified xsi:type="dcterms:W3CDTF">2021-02-18T13:08:00Z</dcterms:modified>
</cp:coreProperties>
</file>