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860893">
        <w:rPr>
          <w:b/>
          <w:szCs w:val="24"/>
        </w:rPr>
        <w:t>29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C1ECD">
        <w:rPr>
          <w:szCs w:val="24"/>
        </w:rPr>
        <w:t xml:space="preserve"> Saúde.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D515C">
        <w:rPr>
          <w:szCs w:val="24"/>
        </w:rPr>
        <w:t xml:space="preserve">Chefe de Divisão de </w:t>
      </w:r>
      <w:r w:rsidR="00BC1ECD">
        <w:rPr>
          <w:szCs w:val="24"/>
        </w:rPr>
        <w:t>Administração Hospitalar - DIAH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BC1ECD">
        <w:rPr>
          <w:b/>
          <w:szCs w:val="24"/>
        </w:rPr>
        <w:t>PATRICIA FERREIRA DOS SANTOS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BC1ECD">
        <w:rPr>
          <w:szCs w:val="24"/>
        </w:rPr>
        <w:t>5283328</w:t>
      </w:r>
      <w:r w:rsidR="009952F0">
        <w:rPr>
          <w:szCs w:val="24"/>
        </w:rPr>
        <w:t xml:space="preserve"> S</w:t>
      </w:r>
      <w:r w:rsidR="00D5347E">
        <w:rPr>
          <w:szCs w:val="24"/>
        </w:rPr>
        <w:t>P</w:t>
      </w:r>
      <w:r w:rsidR="00BC1ECD">
        <w:rPr>
          <w:szCs w:val="24"/>
        </w:rPr>
        <w:t>TC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BC1ECD">
        <w:rPr>
          <w:szCs w:val="24"/>
        </w:rPr>
        <w:t>032.146.441-90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73" w:rsidRDefault="007B1A73" w:rsidP="0030264A">
      <w:r>
        <w:separator/>
      </w:r>
    </w:p>
  </w:endnote>
  <w:endnote w:type="continuationSeparator" w:id="1">
    <w:p w:rsidR="007B1A73" w:rsidRDefault="007B1A73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73" w:rsidRDefault="007B1A73" w:rsidP="0030264A">
      <w:r>
        <w:separator/>
      </w:r>
    </w:p>
  </w:footnote>
  <w:footnote w:type="continuationSeparator" w:id="1">
    <w:p w:rsidR="007B1A73" w:rsidRDefault="007B1A73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022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03C6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B1A73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60893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03D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1ECD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77</cp:revision>
  <cp:lastPrinted>2020-01-10T12:18:00Z</cp:lastPrinted>
  <dcterms:created xsi:type="dcterms:W3CDTF">2021-01-06T10:02:00Z</dcterms:created>
  <dcterms:modified xsi:type="dcterms:W3CDTF">2021-01-14T12:18:00Z</dcterms:modified>
</cp:coreProperties>
</file>